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7952B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10</w:t>
            </w:r>
            <w:r w:rsidR="007952B8">
              <w:rPr>
                <w:b/>
                <w:sz w:val="24"/>
                <w:szCs w:val="24"/>
              </w:rPr>
              <w:t>5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7952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7952B8">
              <w:rPr>
                <w:spacing w:val="-2"/>
                <w:sz w:val="24"/>
                <w:szCs w:val="24"/>
              </w:rPr>
              <w:t>3343</w:t>
            </w:r>
            <w:r w:rsidRPr="00F65917">
              <w:rPr>
                <w:sz w:val="24"/>
                <w:szCs w:val="24"/>
              </w:rPr>
              <w:t>/2</w:t>
            </w:r>
            <w:r w:rsidR="007952B8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7952B8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7952B8">
              <w:rPr>
                <w:sz w:val="24"/>
                <w:szCs w:val="24"/>
              </w:rPr>
              <w:t>077</w:t>
            </w:r>
            <w:r w:rsidRPr="00F65917">
              <w:rPr>
                <w:sz w:val="24"/>
                <w:szCs w:val="24"/>
              </w:rPr>
              <w:t>/2</w:t>
            </w:r>
            <w:r w:rsidR="007952B8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7952B8">
              <w:rPr>
                <w:sz w:val="24"/>
                <w:szCs w:val="24"/>
              </w:rPr>
              <w:t>OI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890187" w:rsidRPr="00F666E4" w:rsidRDefault="008D3CE0" w:rsidP="00AE6FAB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57521D">
        <w:rPr>
          <w:sz w:val="24"/>
          <w:szCs w:val="24"/>
        </w:rPr>
        <w:t>1</w:t>
      </w:r>
      <w:r w:rsidR="00704445">
        <w:rPr>
          <w:sz w:val="24"/>
          <w:szCs w:val="24"/>
        </w:rPr>
        <w:t>5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</w:t>
      </w:r>
      <w:proofErr w:type="gramStart"/>
      <w:r w:rsidRPr="00F65917">
        <w:rPr>
          <w:sz w:val="24"/>
          <w:szCs w:val="24"/>
        </w:rPr>
        <w:t>às</w:t>
      </w:r>
      <w:proofErr w:type="gramEnd"/>
      <w:r w:rsidRPr="00F65917">
        <w:rPr>
          <w:sz w:val="24"/>
          <w:szCs w:val="24"/>
        </w:rPr>
        <w:t xml:space="preserve"> </w:t>
      </w:r>
      <w:r w:rsidR="007952B8">
        <w:rPr>
          <w:sz w:val="24"/>
          <w:szCs w:val="24"/>
        </w:rPr>
        <w:t>quatorze</w:t>
      </w:r>
      <w:r w:rsidRPr="00F65917">
        <w:rPr>
          <w:sz w:val="24"/>
          <w:szCs w:val="24"/>
        </w:rPr>
        <w:t xml:space="preserve"> horas,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bem como a presença d</w:t>
      </w:r>
      <w:r w:rsidR="00BF5929">
        <w:rPr>
          <w:sz w:val="24"/>
          <w:szCs w:val="24"/>
        </w:rPr>
        <w:t>o</w:t>
      </w:r>
      <w:r w:rsidR="0038684F" w:rsidRPr="00F65917">
        <w:rPr>
          <w:sz w:val="24"/>
          <w:szCs w:val="24"/>
        </w:rPr>
        <w:t xml:space="preserve"> representante do setor requisitante, Sr</w:t>
      </w:r>
      <w:r w:rsidR="0098736A">
        <w:rPr>
          <w:sz w:val="24"/>
          <w:szCs w:val="24"/>
        </w:rPr>
        <w:t>.</w:t>
      </w:r>
      <w:r w:rsidR="0038684F" w:rsidRPr="00F65917">
        <w:rPr>
          <w:sz w:val="24"/>
          <w:szCs w:val="24"/>
        </w:rPr>
        <w:t xml:space="preserve"> </w:t>
      </w:r>
      <w:r w:rsidR="007952B8" w:rsidRPr="007952B8">
        <w:rPr>
          <w:sz w:val="24"/>
          <w:szCs w:val="24"/>
        </w:rPr>
        <w:t>Clirton Costa Cabral</w:t>
      </w:r>
      <w:r w:rsidR="0038684F" w:rsidRPr="00F65917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0F6172">
        <w:rPr>
          <w:sz w:val="24"/>
          <w:szCs w:val="24"/>
        </w:rPr>
        <w:t>3</w:t>
      </w:r>
      <w:r w:rsidR="007952B8">
        <w:rPr>
          <w:sz w:val="24"/>
          <w:szCs w:val="24"/>
        </w:rPr>
        <w:t>343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7952B8">
        <w:rPr>
          <w:sz w:val="24"/>
          <w:szCs w:val="24"/>
        </w:rPr>
        <w:t>Obras e Infraestrutura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7952B8">
        <w:rPr>
          <w:sz w:val="24"/>
          <w:szCs w:val="24"/>
        </w:rPr>
        <w:t>E</w:t>
      </w:r>
      <w:r w:rsidR="007952B8" w:rsidRPr="007952B8">
        <w:rPr>
          <w:sz w:val="24"/>
          <w:szCs w:val="24"/>
        </w:rPr>
        <w:t>ventual e futura aquisição de Materiais que compõem o Sistema de Iluminação Pública, através do sistema</w:t>
      </w:r>
      <w:r w:rsidR="007952B8">
        <w:rPr>
          <w:sz w:val="24"/>
          <w:szCs w:val="24"/>
        </w:rPr>
        <w:t xml:space="preserve"> </w:t>
      </w:r>
      <w:r w:rsidR="007952B8" w:rsidRPr="007952B8">
        <w:rPr>
          <w:sz w:val="24"/>
          <w:szCs w:val="24"/>
        </w:rPr>
        <w:t>de Registro de Preços, que serão distribuídos nos quatro distritos do Município de Bom Jardim, atendendo à demanda da</w:t>
      </w:r>
      <w:r w:rsidR="007952B8">
        <w:rPr>
          <w:sz w:val="24"/>
          <w:szCs w:val="24"/>
        </w:rPr>
        <w:t xml:space="preserve"> </w:t>
      </w:r>
      <w:r w:rsidR="007952B8" w:rsidRPr="007952B8">
        <w:rPr>
          <w:sz w:val="24"/>
          <w:szCs w:val="24"/>
        </w:rPr>
        <w:t>Secretaria Municipal de Obras e Infraestrutura.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7952B8">
        <w:rPr>
          <w:spacing w:val="1"/>
          <w:sz w:val="24"/>
          <w:szCs w:val="24"/>
        </w:rPr>
        <w:t>As seguintes empresas retiraram o</w:t>
      </w:r>
      <w:r w:rsidR="0098736A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>Edital de Convocação</w:t>
      </w:r>
      <w:r w:rsidR="0098736A">
        <w:rPr>
          <w:sz w:val="24"/>
          <w:szCs w:val="24"/>
        </w:rPr>
        <w:t xml:space="preserve"> </w:t>
      </w:r>
      <w:r w:rsidR="007952B8">
        <w:rPr>
          <w:sz w:val="24"/>
          <w:szCs w:val="24"/>
        </w:rPr>
        <w:t xml:space="preserve">que </w:t>
      </w:r>
      <w:r w:rsidRPr="00F65917">
        <w:rPr>
          <w:sz w:val="24"/>
          <w:szCs w:val="24"/>
        </w:rPr>
        <w:t>foi devidamente publicado na Edição nº 1.</w:t>
      </w:r>
      <w:r w:rsidR="0098736A">
        <w:rPr>
          <w:sz w:val="24"/>
          <w:szCs w:val="24"/>
        </w:rPr>
        <w:t>3</w:t>
      </w:r>
      <w:r w:rsidR="007952B8">
        <w:rPr>
          <w:sz w:val="24"/>
          <w:szCs w:val="24"/>
        </w:rPr>
        <w:t>10</w:t>
      </w:r>
      <w:r w:rsidRPr="00F65917">
        <w:rPr>
          <w:sz w:val="24"/>
          <w:szCs w:val="24"/>
        </w:rPr>
        <w:t xml:space="preserve"> de </w:t>
      </w:r>
      <w:r w:rsidR="007952B8">
        <w:rPr>
          <w:sz w:val="24"/>
          <w:szCs w:val="24"/>
        </w:rPr>
        <w:t>30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7952B8">
        <w:rPr>
          <w:sz w:val="24"/>
          <w:szCs w:val="24"/>
        </w:rPr>
        <w:t>4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</w:t>
      </w:r>
      <w:r w:rsidR="007952B8">
        <w:rPr>
          <w:sz w:val="24"/>
          <w:szCs w:val="24"/>
        </w:rPr>
        <w:t>9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/2022, no site do Jornal O Popular (www.opopularnoticias.com.br), na internet (www.bomjardim.rj.gov.br) e no quadro de </w:t>
      </w:r>
      <w:r w:rsidRPr="00E03542">
        <w:rPr>
          <w:sz w:val="24"/>
          <w:szCs w:val="24"/>
        </w:rPr>
        <w:t>avisos</w:t>
      </w:r>
      <w:r w:rsidR="007952B8" w:rsidRPr="00E03542">
        <w:rPr>
          <w:bCs/>
          <w:color w:val="333333"/>
          <w:sz w:val="24"/>
          <w:szCs w:val="24"/>
          <w:shd w:val="clear" w:color="auto" w:fill="FFFFFF"/>
        </w:rPr>
        <w:t>:</w:t>
      </w:r>
      <w:r w:rsidR="00357FA3" w:rsidRPr="00E03542">
        <w:rPr>
          <w:sz w:val="24"/>
          <w:szCs w:val="24"/>
        </w:rPr>
        <w:t xml:space="preserve"> </w:t>
      </w:r>
      <w:r w:rsidR="00357FA3" w:rsidRPr="00E03542">
        <w:rPr>
          <w:b/>
          <w:bCs/>
          <w:color w:val="333333"/>
          <w:sz w:val="24"/>
          <w:szCs w:val="24"/>
          <w:shd w:val="clear" w:color="auto" w:fill="FFFFFF"/>
        </w:rPr>
        <w:t xml:space="preserve">INSEG COMÉRCIO E SERVIÇOS LTDA – </w:t>
      </w:r>
      <w:r w:rsidR="00357FA3" w:rsidRPr="00E03542">
        <w:rPr>
          <w:bCs/>
          <w:color w:val="333333"/>
          <w:sz w:val="24"/>
          <w:szCs w:val="24"/>
          <w:shd w:val="clear" w:color="auto" w:fill="FFFFFF"/>
        </w:rPr>
        <w:t>CNPJ</w:t>
      </w:r>
      <w:r w:rsidR="00357FA3" w:rsidRPr="00E03542">
        <w:rPr>
          <w:sz w:val="24"/>
          <w:szCs w:val="24"/>
        </w:rPr>
        <w:t xml:space="preserve"> </w:t>
      </w:r>
      <w:r w:rsidR="00357FA3" w:rsidRPr="00E03542">
        <w:rPr>
          <w:bCs/>
          <w:color w:val="333333"/>
          <w:sz w:val="24"/>
          <w:szCs w:val="24"/>
          <w:shd w:val="clear" w:color="auto" w:fill="FFFFFF"/>
        </w:rPr>
        <w:t>33.474.681/0001-89,</w:t>
      </w:r>
      <w:r w:rsidR="00357FA3" w:rsidRPr="00E03542">
        <w:rPr>
          <w:sz w:val="24"/>
          <w:szCs w:val="24"/>
        </w:rPr>
        <w:t xml:space="preserve"> </w:t>
      </w:r>
      <w:r w:rsidR="00357FA3" w:rsidRPr="00E03542">
        <w:rPr>
          <w:b/>
          <w:bCs/>
          <w:color w:val="333333"/>
          <w:sz w:val="24"/>
          <w:szCs w:val="24"/>
          <w:shd w:val="clear" w:color="auto" w:fill="FFFFFF"/>
        </w:rPr>
        <w:t xml:space="preserve">IKE COMÉRCIO E REPRESENTAÇÕES LTDA – </w:t>
      </w:r>
      <w:r w:rsidR="00357FA3" w:rsidRPr="00E03542">
        <w:rPr>
          <w:bCs/>
          <w:color w:val="333333"/>
          <w:sz w:val="24"/>
          <w:szCs w:val="24"/>
          <w:shd w:val="clear" w:color="auto" w:fill="FFFFFF"/>
        </w:rPr>
        <w:t>CNPJ</w:t>
      </w:r>
      <w:r w:rsidR="00357FA3" w:rsidRPr="00E03542">
        <w:rPr>
          <w:sz w:val="24"/>
          <w:szCs w:val="24"/>
        </w:rPr>
        <w:t xml:space="preserve"> </w:t>
      </w:r>
      <w:r w:rsidR="00357FA3" w:rsidRPr="00E03542">
        <w:rPr>
          <w:bCs/>
          <w:color w:val="333333"/>
          <w:sz w:val="24"/>
          <w:szCs w:val="24"/>
          <w:shd w:val="clear" w:color="auto" w:fill="FFFFFF"/>
        </w:rPr>
        <w:t>68.721.869/0001-69</w:t>
      </w:r>
      <w:r w:rsidR="009A6CE7" w:rsidRPr="00E03542">
        <w:rPr>
          <w:bCs/>
          <w:color w:val="333333"/>
          <w:sz w:val="24"/>
          <w:szCs w:val="24"/>
          <w:shd w:val="clear" w:color="auto" w:fill="FFFFFF"/>
        </w:rPr>
        <w:t>.</w:t>
      </w:r>
      <w:r w:rsidR="00D2480D" w:rsidRPr="00E03542">
        <w:rPr>
          <w:bCs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E03542" w:rsidRPr="00E03542">
        <w:rPr>
          <w:bCs/>
          <w:color w:val="333333"/>
          <w:sz w:val="24"/>
          <w:szCs w:val="24"/>
          <w:shd w:val="clear" w:color="auto" w:fill="FFFFFF"/>
        </w:rPr>
        <w:t xml:space="preserve">As seguintes empresas </w:t>
      </w:r>
      <w:r w:rsidR="00E03542" w:rsidRPr="00E03542">
        <w:rPr>
          <w:b/>
          <w:sz w:val="24"/>
          <w:szCs w:val="24"/>
        </w:rPr>
        <w:t>NOVA</w:t>
      </w:r>
      <w:proofErr w:type="gramEnd"/>
      <w:r w:rsidR="00E03542" w:rsidRPr="00E03542">
        <w:rPr>
          <w:b/>
          <w:sz w:val="24"/>
          <w:szCs w:val="24"/>
        </w:rPr>
        <w:t xml:space="preserve"> PIX COMERCIO E SERVIÇOS LTDA</w:t>
      </w:r>
      <w:r w:rsidR="00E03542" w:rsidRPr="00E03542">
        <w:rPr>
          <w:b/>
          <w:sz w:val="24"/>
          <w:szCs w:val="24"/>
        </w:rPr>
        <w:t xml:space="preserve">, </w:t>
      </w:r>
      <w:r w:rsidR="00E03542" w:rsidRPr="00E03542">
        <w:rPr>
          <w:b/>
          <w:sz w:val="24"/>
          <w:szCs w:val="24"/>
        </w:rPr>
        <w:t>SAMUEL SILVA DE MOURA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B.M.G. DISTRIBUIDORA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ARTHUCELY COMÉRCIO E SERVIÇOS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ARMAZÉM SUPERMAC EIRELI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INSEG COMÉRCIO E SERVIÇOS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IKE COMÉRCIO E REPRESENTAÇÕES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LLS COMÉRCIO E SERVIÇO EM EQUIPAMENTOS </w:t>
      </w:r>
      <w:r w:rsidR="00E03542" w:rsidRPr="00E03542">
        <w:rPr>
          <w:b/>
          <w:sz w:val="24"/>
          <w:szCs w:val="24"/>
        </w:rPr>
        <w:t xml:space="preserve">LTDA, </w:t>
      </w:r>
      <w:r w:rsidR="00E03542" w:rsidRPr="00E03542">
        <w:rPr>
          <w:b/>
          <w:sz w:val="24"/>
          <w:szCs w:val="24"/>
        </w:rPr>
        <w:t>SAD SERV E MANUTENÇÕES LTDA</w:t>
      </w:r>
      <w:r w:rsidR="00E03542" w:rsidRPr="00E03542">
        <w:rPr>
          <w:b/>
          <w:sz w:val="24"/>
          <w:szCs w:val="24"/>
        </w:rPr>
        <w:t>,</w:t>
      </w:r>
      <w:r w:rsidR="00E03542" w:rsidRPr="00E03542">
        <w:rPr>
          <w:b/>
          <w:sz w:val="24"/>
          <w:szCs w:val="24"/>
        </w:rPr>
        <w:t xml:space="preserve"> GOIAS LED MATERIAIS ELÉTRICOS E CONSTRUÇÃ</w:t>
      </w:r>
      <w:r w:rsidR="00E03542" w:rsidRPr="00E03542">
        <w:rPr>
          <w:b/>
          <w:sz w:val="24"/>
          <w:szCs w:val="24"/>
        </w:rPr>
        <w:t>O LTDA</w:t>
      </w:r>
      <w:r w:rsidR="00D2480D" w:rsidRPr="00CE42C8">
        <w:rPr>
          <w:b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compare</w:t>
      </w:r>
      <w:r w:rsidR="00E03542">
        <w:rPr>
          <w:sz w:val="24"/>
          <w:szCs w:val="24"/>
        </w:rPr>
        <w:t>ram</w:t>
      </w:r>
      <w:r w:rsidR="00D2480D" w:rsidRPr="00F65917">
        <w:rPr>
          <w:spacing w:val="8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 xml:space="preserve">para o certame. Em conformidade com às disposições contidas no Edital, a Pregoeira e sua </w:t>
      </w:r>
      <w:r w:rsidR="00D2480D" w:rsidRPr="00F65917">
        <w:rPr>
          <w:spacing w:val="-57"/>
          <w:sz w:val="24"/>
          <w:szCs w:val="24"/>
        </w:rPr>
        <w:t xml:space="preserve">   </w:t>
      </w:r>
      <w:r w:rsidR="00D2480D" w:rsidRPr="00F65917">
        <w:rPr>
          <w:sz w:val="24"/>
          <w:szCs w:val="24"/>
        </w:rPr>
        <w:t>equipe de apoio efetuaram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o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credenciamento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d</w:t>
      </w:r>
      <w:r w:rsidR="00D2480D">
        <w:rPr>
          <w:sz w:val="24"/>
          <w:szCs w:val="24"/>
        </w:rPr>
        <w:t>os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interessad</w:t>
      </w:r>
      <w:r w:rsidR="00D2480D">
        <w:rPr>
          <w:sz w:val="24"/>
          <w:szCs w:val="24"/>
        </w:rPr>
        <w:t>os</w:t>
      </w:r>
      <w:r w:rsidR="00D2480D" w:rsidRPr="00F65917">
        <w:rPr>
          <w:sz w:val="24"/>
          <w:szCs w:val="24"/>
        </w:rPr>
        <w:t>.</w:t>
      </w:r>
      <w:r w:rsidR="00D2480D">
        <w:rPr>
          <w:sz w:val="24"/>
          <w:szCs w:val="24"/>
        </w:rPr>
        <w:t xml:space="preserve"> </w:t>
      </w:r>
      <w:r w:rsidR="00D2480D" w:rsidRPr="00957D7E">
        <w:rPr>
          <w:sz w:val="24"/>
          <w:szCs w:val="24"/>
        </w:rPr>
        <w:t>A</w:t>
      </w:r>
      <w:r w:rsidR="00D2480D" w:rsidRPr="00957D7E">
        <w:rPr>
          <w:i/>
          <w:sz w:val="24"/>
          <w:szCs w:val="24"/>
        </w:rPr>
        <w:t xml:space="preserve"> </w:t>
      </w:r>
      <w:r w:rsidR="00D2480D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NOVA PIX COMERCIO E SERVIÇOS LTDA</w:t>
      </w:r>
      <w:r w:rsidR="00E03542" w:rsidRPr="00957D7E">
        <w:rPr>
          <w:sz w:val="24"/>
          <w:szCs w:val="24"/>
        </w:rPr>
        <w:t xml:space="preserve"> </w:t>
      </w:r>
      <w:r w:rsidR="00D2480D" w:rsidRPr="00957D7E">
        <w:rPr>
          <w:sz w:val="24"/>
          <w:szCs w:val="24"/>
        </w:rPr>
        <w:t>representada por</w:t>
      </w:r>
      <w:r w:rsidR="00D2480D" w:rsidRPr="00957D7E">
        <w:rPr>
          <w:b/>
          <w:sz w:val="24"/>
          <w:szCs w:val="24"/>
        </w:rPr>
        <w:t xml:space="preserve"> </w:t>
      </w:r>
      <w:r w:rsidR="00E03542" w:rsidRPr="00E03542">
        <w:rPr>
          <w:i/>
          <w:sz w:val="24"/>
          <w:szCs w:val="24"/>
        </w:rPr>
        <w:t>Paulo Roberto Neves da Silva</w:t>
      </w:r>
      <w:r w:rsidR="00E03542">
        <w:rPr>
          <w:i/>
          <w:sz w:val="24"/>
          <w:szCs w:val="24"/>
        </w:rPr>
        <w:t xml:space="preserve">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 xml:space="preserve">SAMUEL </w:t>
      </w:r>
      <w:r w:rsidR="00E03542" w:rsidRPr="00E03542">
        <w:rPr>
          <w:b/>
          <w:sz w:val="24"/>
          <w:szCs w:val="24"/>
        </w:rPr>
        <w:lastRenderedPageBreak/>
        <w:t>SILVA DE MOURA LTDA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 xml:space="preserve">Elton Menezes da Silva,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B.M.G. DISTRIBUIDORA LTDA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 xml:space="preserve">Pablo Gomes de Carvalho,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ARTHUCELY COMÉRCIO E SERVIÇOS LTDA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 xml:space="preserve">Andre de Oliveira Neves,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ARMAZÉM SUPERMAC EIRELI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 xml:space="preserve">Rapahel Viana Abib Junior,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INSEG COMÉRCIO E SERVIÇOS LTDA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 w:rsidRPr="00E03542">
        <w:rPr>
          <w:i/>
          <w:sz w:val="24"/>
          <w:szCs w:val="24"/>
        </w:rPr>
        <w:t>Mauro Barros Carvalho</w:t>
      </w:r>
      <w:r w:rsidR="00E03542">
        <w:rPr>
          <w:i/>
          <w:sz w:val="24"/>
          <w:szCs w:val="24"/>
        </w:rPr>
        <w:t xml:space="preserve">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IKE COMÉRCIO E REPRESENTAÇÕES LTDA</w:t>
      </w:r>
      <w:r w:rsidR="00E03542" w:rsidRPr="00957D7E">
        <w:rPr>
          <w:b/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 xml:space="preserve">Fabio Pires Barradas,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LLS COMÉRCIO E SERVIÇO EM EQUIPAMENTOS LTDA</w:t>
      </w:r>
      <w:r w:rsidR="00E03542" w:rsidRPr="00957D7E">
        <w:rPr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 w:rsidRPr="00E03542">
        <w:rPr>
          <w:i/>
          <w:sz w:val="24"/>
          <w:szCs w:val="24"/>
        </w:rPr>
        <w:t>Anderson Miranda Neves</w:t>
      </w:r>
      <w:r w:rsidR="00E03542">
        <w:rPr>
          <w:i/>
          <w:sz w:val="24"/>
          <w:szCs w:val="24"/>
        </w:rPr>
        <w:t xml:space="preserve">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SAD SERV E MANUTENÇÕES LTDA</w:t>
      </w:r>
      <w:r w:rsidR="00E03542" w:rsidRPr="00957D7E">
        <w:rPr>
          <w:b/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 w:rsidRPr="00E03542">
        <w:rPr>
          <w:i/>
          <w:sz w:val="24"/>
          <w:szCs w:val="24"/>
        </w:rPr>
        <w:t>Larissa Carvalho Espindola Marini</w:t>
      </w:r>
      <w:r w:rsidR="00E03542">
        <w:rPr>
          <w:i/>
          <w:sz w:val="24"/>
          <w:szCs w:val="24"/>
        </w:rPr>
        <w:t xml:space="preserve">, </w:t>
      </w:r>
      <w:r w:rsidR="00E03542" w:rsidRPr="00957D7E">
        <w:rPr>
          <w:sz w:val="24"/>
          <w:szCs w:val="24"/>
        </w:rPr>
        <w:t>A</w:t>
      </w:r>
      <w:r w:rsidR="00E03542" w:rsidRPr="00957D7E">
        <w:rPr>
          <w:i/>
          <w:sz w:val="24"/>
          <w:szCs w:val="24"/>
        </w:rPr>
        <w:t xml:space="preserve"> </w:t>
      </w:r>
      <w:r w:rsidR="00E03542" w:rsidRPr="00957D7E">
        <w:rPr>
          <w:spacing w:val="1"/>
          <w:sz w:val="24"/>
          <w:szCs w:val="24"/>
        </w:rPr>
        <w:t xml:space="preserve">empresa </w:t>
      </w:r>
      <w:r w:rsidR="00E03542" w:rsidRPr="00E03542">
        <w:rPr>
          <w:b/>
          <w:sz w:val="24"/>
          <w:szCs w:val="24"/>
        </w:rPr>
        <w:t>GOIAS LED MATERIAIS ELÉTRICOS E CONSTRUÇÃO LTDA</w:t>
      </w:r>
      <w:r w:rsidR="00E03542" w:rsidRPr="00CE42C8">
        <w:rPr>
          <w:b/>
          <w:sz w:val="24"/>
          <w:szCs w:val="24"/>
        </w:rPr>
        <w:t xml:space="preserve"> </w:t>
      </w:r>
      <w:r w:rsidR="00E03542" w:rsidRPr="00957D7E">
        <w:rPr>
          <w:sz w:val="24"/>
          <w:szCs w:val="24"/>
        </w:rPr>
        <w:t>representada por</w:t>
      </w:r>
      <w:r w:rsidR="00E03542" w:rsidRPr="00957D7E">
        <w:rPr>
          <w:b/>
          <w:sz w:val="24"/>
          <w:szCs w:val="24"/>
        </w:rPr>
        <w:t xml:space="preserve"> </w:t>
      </w:r>
      <w:r w:rsidR="00E03542">
        <w:rPr>
          <w:i/>
          <w:sz w:val="24"/>
          <w:szCs w:val="24"/>
        </w:rPr>
        <w:t>Paulo Marcio Teixeira Cascão.</w:t>
      </w:r>
      <w:r w:rsidR="00D2480D">
        <w:rPr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A</w:t>
      </w:r>
      <w:r w:rsidR="00B37BB5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empresa</w:t>
      </w:r>
      <w:r w:rsidR="00B37BB5">
        <w:rPr>
          <w:sz w:val="24"/>
          <w:szCs w:val="24"/>
        </w:rPr>
        <w:t xml:space="preserve">s participantes </w:t>
      </w:r>
      <w:r w:rsidR="00D2480D" w:rsidRPr="00F65917">
        <w:rPr>
          <w:sz w:val="24"/>
          <w:szCs w:val="24"/>
        </w:rPr>
        <w:t>se enquadr</w:t>
      </w:r>
      <w:r w:rsidR="00B37BB5">
        <w:rPr>
          <w:sz w:val="24"/>
          <w:szCs w:val="24"/>
        </w:rPr>
        <w:t>aram</w:t>
      </w:r>
      <w:r w:rsidR="00D2480D" w:rsidRPr="00F65917">
        <w:rPr>
          <w:sz w:val="24"/>
          <w:szCs w:val="24"/>
        </w:rPr>
        <w:t xml:space="preserve"> como Pequenos Negócios. A Pregoeira deixa registrado que foi aplicado o Acórdão 2.036/2022 TCU, quanto a autenticação dos documentos.</w:t>
      </w:r>
      <w:r w:rsidR="00D2480D">
        <w:rPr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Ato contínuo a Pregoeira e sua equipe de apoio procederam à abertura do envelope de “PROPOSTA” e ao registro do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preço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apresentado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pela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respectiva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licitante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>, sendo este o constante no “histórico” em anexo a presente Ata.</w:t>
      </w:r>
      <w:r w:rsidR="00D2480D" w:rsidRPr="00B05B60">
        <w:rPr>
          <w:sz w:val="24"/>
          <w:szCs w:val="24"/>
        </w:rPr>
        <w:t xml:space="preserve"> </w:t>
      </w:r>
      <w:r w:rsidR="001E13ED">
        <w:rPr>
          <w:color w:val="000000"/>
          <w:sz w:val="24"/>
          <w:szCs w:val="24"/>
        </w:rPr>
        <w:t xml:space="preserve">Os valores ofertados pela empresa </w:t>
      </w:r>
      <w:r w:rsidR="00890187" w:rsidRPr="00E03542">
        <w:rPr>
          <w:b/>
          <w:sz w:val="24"/>
          <w:szCs w:val="24"/>
        </w:rPr>
        <w:t>GOIAS LED MATERIAIS ELÉTRICOS E CONSTRUÇÃO LTDA</w:t>
      </w:r>
      <w:r w:rsidR="00890187">
        <w:rPr>
          <w:b/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para os itens 05, 06, 11 e 15; </w:t>
      </w:r>
      <w:r w:rsidR="00890187">
        <w:rPr>
          <w:color w:val="000000"/>
          <w:sz w:val="24"/>
          <w:szCs w:val="24"/>
        </w:rPr>
        <w:t xml:space="preserve">Os valores ofertados pela empresa </w:t>
      </w:r>
      <w:r w:rsidR="00890187" w:rsidRPr="00E03542">
        <w:rPr>
          <w:b/>
          <w:sz w:val="24"/>
          <w:szCs w:val="24"/>
        </w:rPr>
        <w:t>IKE COMÉRCIO E REPRESENTAÇÕES LTDA</w:t>
      </w:r>
      <w:r w:rsidR="00890187" w:rsidRPr="00957D7E">
        <w:rPr>
          <w:b/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para os itens </w:t>
      </w:r>
      <w:r w:rsidR="00890187">
        <w:rPr>
          <w:sz w:val="24"/>
          <w:szCs w:val="24"/>
        </w:rPr>
        <w:t>10 e 11</w:t>
      </w:r>
      <w:r w:rsidR="00890187">
        <w:rPr>
          <w:sz w:val="24"/>
          <w:szCs w:val="24"/>
        </w:rPr>
        <w:t>;</w:t>
      </w:r>
      <w:r w:rsidR="00890187">
        <w:rPr>
          <w:sz w:val="24"/>
          <w:szCs w:val="24"/>
        </w:rPr>
        <w:t xml:space="preserve"> </w:t>
      </w:r>
      <w:r w:rsidR="00890187">
        <w:rPr>
          <w:color w:val="000000"/>
          <w:sz w:val="24"/>
          <w:szCs w:val="24"/>
        </w:rPr>
        <w:t>O</w:t>
      </w:r>
      <w:r w:rsidR="00890187">
        <w:rPr>
          <w:color w:val="000000"/>
          <w:sz w:val="24"/>
          <w:szCs w:val="24"/>
        </w:rPr>
        <w:t xml:space="preserve"> valor ofertado pela empresa </w:t>
      </w:r>
      <w:r w:rsidR="00890187" w:rsidRPr="00E03542">
        <w:rPr>
          <w:b/>
          <w:sz w:val="24"/>
          <w:szCs w:val="24"/>
        </w:rPr>
        <w:t>LLS COMÉRCIO E SERVIÇO EM EQUIPAMENTOS LTDA</w:t>
      </w:r>
      <w:r w:rsidR="00890187" w:rsidRPr="00957D7E">
        <w:rPr>
          <w:sz w:val="24"/>
          <w:szCs w:val="24"/>
        </w:rPr>
        <w:t xml:space="preserve"> </w:t>
      </w:r>
      <w:r w:rsidR="00890187">
        <w:rPr>
          <w:sz w:val="24"/>
          <w:szCs w:val="24"/>
        </w:rPr>
        <w:t>para o ite</w:t>
      </w:r>
      <w:r w:rsidR="00890187">
        <w:rPr>
          <w:sz w:val="24"/>
          <w:szCs w:val="24"/>
        </w:rPr>
        <w:t>m</w:t>
      </w:r>
      <w:r w:rsidR="00890187">
        <w:rPr>
          <w:sz w:val="24"/>
          <w:szCs w:val="24"/>
        </w:rPr>
        <w:t xml:space="preserve"> </w:t>
      </w:r>
      <w:r w:rsidR="00890187">
        <w:rPr>
          <w:sz w:val="24"/>
          <w:szCs w:val="24"/>
        </w:rPr>
        <w:t>05</w:t>
      </w:r>
      <w:r w:rsidR="00890187">
        <w:rPr>
          <w:sz w:val="24"/>
          <w:szCs w:val="24"/>
        </w:rPr>
        <w:t>;</w:t>
      </w:r>
      <w:r w:rsidR="00890187">
        <w:rPr>
          <w:sz w:val="24"/>
          <w:szCs w:val="24"/>
        </w:rPr>
        <w:t xml:space="preserve"> foram</w:t>
      </w:r>
      <w:r w:rsidR="001E13ED" w:rsidRPr="00B035A0">
        <w:rPr>
          <w:bCs/>
          <w:color w:val="000000"/>
          <w:sz w:val="24"/>
          <w:szCs w:val="24"/>
        </w:rPr>
        <w:t xml:space="preserve"> presumidamente inexequíveis, de acordo com o item 11.2.10 do Edital e tabela anexa </w:t>
      </w:r>
      <w:proofErr w:type="gramStart"/>
      <w:r w:rsidR="001E13ED" w:rsidRPr="00B035A0">
        <w:rPr>
          <w:bCs/>
          <w:color w:val="000000"/>
          <w:sz w:val="24"/>
          <w:szCs w:val="24"/>
        </w:rPr>
        <w:t>à</w:t>
      </w:r>
      <w:proofErr w:type="gramEnd"/>
      <w:r w:rsidR="001E13ED" w:rsidRPr="00B035A0">
        <w:rPr>
          <w:bCs/>
          <w:color w:val="000000"/>
          <w:sz w:val="24"/>
          <w:szCs w:val="24"/>
        </w:rPr>
        <w:t xml:space="preserve"> presente ata, sendo assim, considerando que </w:t>
      </w:r>
      <w:r w:rsidR="00890187">
        <w:rPr>
          <w:bCs/>
          <w:color w:val="000000"/>
          <w:sz w:val="24"/>
          <w:szCs w:val="24"/>
        </w:rPr>
        <w:t xml:space="preserve">as </w:t>
      </w:r>
      <w:r w:rsidR="001E13ED" w:rsidRPr="00B035A0">
        <w:rPr>
          <w:bCs/>
          <w:color w:val="000000"/>
          <w:sz w:val="24"/>
          <w:szCs w:val="24"/>
        </w:rPr>
        <w:t>mesma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deix</w:t>
      </w:r>
      <w:r w:rsidR="00890187">
        <w:rPr>
          <w:bCs/>
          <w:color w:val="000000"/>
          <w:sz w:val="24"/>
          <w:szCs w:val="24"/>
        </w:rPr>
        <w:t>aram</w:t>
      </w:r>
      <w:r w:rsidR="001E13ED" w:rsidRPr="00B035A0">
        <w:rPr>
          <w:bCs/>
          <w:color w:val="000000"/>
          <w:sz w:val="24"/>
          <w:szCs w:val="24"/>
        </w:rPr>
        <w:t xml:space="preserve"> de apresentar os documentos comprobatórios, </w:t>
      </w:r>
      <w:r w:rsidR="00890187">
        <w:rPr>
          <w:bCs/>
          <w:color w:val="000000"/>
          <w:sz w:val="24"/>
          <w:szCs w:val="24"/>
        </w:rPr>
        <w:t>os referidos itens d</w:t>
      </w:r>
      <w:r w:rsidR="001E13ED" w:rsidRPr="00B035A0">
        <w:rPr>
          <w:bCs/>
          <w:color w:val="000000"/>
          <w:sz w:val="24"/>
          <w:szCs w:val="24"/>
        </w:rPr>
        <w:t>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proposta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da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mesma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fo</w:t>
      </w:r>
      <w:r w:rsidR="00890187">
        <w:rPr>
          <w:bCs/>
          <w:color w:val="000000"/>
          <w:sz w:val="24"/>
          <w:szCs w:val="24"/>
        </w:rPr>
        <w:t>ram</w:t>
      </w:r>
      <w:r w:rsidR="001E13ED" w:rsidRPr="00B035A0">
        <w:rPr>
          <w:bCs/>
          <w:color w:val="000000"/>
          <w:sz w:val="24"/>
          <w:szCs w:val="24"/>
        </w:rPr>
        <w:t xml:space="preserve"> declarada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 xml:space="preserve"> desclassificada</w:t>
      </w:r>
      <w:r w:rsidR="00890187">
        <w:rPr>
          <w:bCs/>
          <w:color w:val="000000"/>
          <w:sz w:val="24"/>
          <w:szCs w:val="24"/>
        </w:rPr>
        <w:t>s</w:t>
      </w:r>
      <w:r w:rsidR="001E13ED" w:rsidRPr="00B035A0">
        <w:rPr>
          <w:bCs/>
          <w:color w:val="000000"/>
          <w:sz w:val="24"/>
          <w:szCs w:val="24"/>
        </w:rPr>
        <w:t>.</w:t>
      </w:r>
      <w:r w:rsidR="001E13ED">
        <w:rPr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O representante da empresa </w:t>
      </w:r>
      <w:r w:rsidR="00890187" w:rsidRPr="00E03542">
        <w:rPr>
          <w:b/>
          <w:sz w:val="24"/>
          <w:szCs w:val="24"/>
        </w:rPr>
        <w:t>INSEG COMÉRCIO E SERVIÇOS LTDA</w:t>
      </w:r>
      <w:r w:rsidR="00890187">
        <w:rPr>
          <w:b/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solicitou a desclassificação do item 02 de sua proposta alegando ter cotado erroneamente. </w:t>
      </w:r>
      <w:r w:rsidR="001E13ED">
        <w:rPr>
          <w:sz w:val="24"/>
          <w:szCs w:val="24"/>
        </w:rPr>
        <w:t xml:space="preserve">Dando continuidade, </w:t>
      </w:r>
      <w:proofErr w:type="gramStart"/>
      <w:r w:rsidR="001E13ED">
        <w:rPr>
          <w:sz w:val="24"/>
          <w:szCs w:val="24"/>
          <w:lang w:val="pt-BR"/>
        </w:rPr>
        <w:t>f</w:t>
      </w:r>
      <w:r w:rsidR="001E13ED" w:rsidRPr="00B003D7">
        <w:rPr>
          <w:sz w:val="24"/>
          <w:szCs w:val="24"/>
        </w:rPr>
        <w:t>oram</w:t>
      </w:r>
      <w:proofErr w:type="gramEnd"/>
      <w:r w:rsidR="001E13ED" w:rsidRPr="00B003D7">
        <w:rPr>
          <w:sz w:val="24"/>
          <w:szCs w:val="24"/>
        </w:rPr>
        <w:t xml:space="preserve"> </w:t>
      </w:r>
      <w:r w:rsidR="001E13ED" w:rsidRPr="00B003D7">
        <w:rPr>
          <w:color w:val="000000"/>
          <w:sz w:val="24"/>
          <w:szCs w:val="24"/>
        </w:rPr>
        <w:t>qualificados pel</w:t>
      </w:r>
      <w:r w:rsidR="001E13ED" w:rsidRPr="00B003D7">
        <w:rPr>
          <w:color w:val="000000"/>
          <w:sz w:val="24"/>
          <w:szCs w:val="24"/>
          <w:lang w:val="pt-BR"/>
        </w:rPr>
        <w:t>a</w:t>
      </w:r>
      <w:r w:rsidR="001E13ED" w:rsidRPr="00B003D7">
        <w:rPr>
          <w:color w:val="000000"/>
          <w:sz w:val="24"/>
          <w:szCs w:val="24"/>
        </w:rPr>
        <w:t xml:space="preserve"> Pregoeir</w:t>
      </w:r>
      <w:r w:rsidR="001E13ED" w:rsidRPr="00B003D7">
        <w:rPr>
          <w:color w:val="000000"/>
          <w:sz w:val="24"/>
          <w:szCs w:val="24"/>
          <w:lang w:val="pt-BR"/>
        </w:rPr>
        <w:t>a</w:t>
      </w:r>
      <w:r w:rsidR="001E13ED" w:rsidRPr="00B003D7">
        <w:rPr>
          <w:color w:val="000000"/>
          <w:sz w:val="24"/>
          <w:szCs w:val="24"/>
        </w:rPr>
        <w:t>, para ingresso na fase de lances</w:t>
      </w:r>
      <w:r w:rsidR="001E13ED" w:rsidRPr="00B003D7">
        <w:rPr>
          <w:color w:val="000000"/>
          <w:sz w:val="24"/>
          <w:szCs w:val="24"/>
          <w:lang w:val="pt-BR"/>
        </w:rPr>
        <w:t>,</w:t>
      </w:r>
      <w:r w:rsidR="001E13ED" w:rsidRPr="00B003D7">
        <w:rPr>
          <w:color w:val="000000"/>
          <w:sz w:val="24"/>
          <w:szCs w:val="24"/>
        </w:rPr>
        <w:t xml:space="preserve"> o autor da proposta de menor preço </w:t>
      </w:r>
      <w:r w:rsidR="001E13ED">
        <w:rPr>
          <w:color w:val="000000"/>
          <w:sz w:val="24"/>
          <w:szCs w:val="24"/>
          <w:lang w:val="pt-BR"/>
        </w:rPr>
        <w:t>por item</w:t>
      </w:r>
      <w:r w:rsidR="001E13ED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1E13ED">
        <w:rPr>
          <w:color w:val="000000"/>
          <w:sz w:val="24"/>
          <w:szCs w:val="24"/>
          <w:lang w:val="pt-BR"/>
        </w:rPr>
        <w:t>por item</w:t>
      </w:r>
      <w:r w:rsidR="001E13ED" w:rsidRPr="00B003D7">
        <w:rPr>
          <w:color w:val="000000"/>
          <w:sz w:val="24"/>
          <w:szCs w:val="24"/>
        </w:rPr>
        <w:t>, conforme o item 1</w:t>
      </w:r>
      <w:r w:rsidR="001E13ED">
        <w:rPr>
          <w:color w:val="000000"/>
          <w:sz w:val="24"/>
          <w:szCs w:val="24"/>
        </w:rPr>
        <w:t>4</w:t>
      </w:r>
      <w:r w:rsidR="001E13ED" w:rsidRPr="00B003D7">
        <w:rPr>
          <w:color w:val="000000"/>
          <w:sz w:val="24"/>
          <w:szCs w:val="24"/>
        </w:rPr>
        <w:t xml:space="preserve">.5 do Edital, bem como art. 4º, Inciso VIII da Lei 10.520/02. </w:t>
      </w:r>
      <w:r w:rsidR="001E13ED" w:rsidRPr="00B003D7">
        <w:rPr>
          <w:sz w:val="24"/>
          <w:szCs w:val="24"/>
        </w:rPr>
        <w:t xml:space="preserve">Os proponentes classificados foram convocados para negociação dos preços </w:t>
      </w:r>
      <w:r w:rsidR="001E13ED" w:rsidRPr="00B003D7">
        <w:rPr>
          <w:color w:val="000000"/>
          <w:sz w:val="24"/>
          <w:szCs w:val="24"/>
        </w:rPr>
        <w:t xml:space="preserve">por item iniciais </w:t>
      </w:r>
      <w:r w:rsidR="001E13ED" w:rsidRPr="00B003D7">
        <w:rPr>
          <w:sz w:val="24"/>
          <w:szCs w:val="24"/>
        </w:rPr>
        <w:t>e ofertaram lances conforme registrado no histórico em anexo.</w:t>
      </w:r>
      <w:r w:rsidR="00890187">
        <w:rPr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Foi verificado que os valores ofertados pela empresa </w:t>
      </w:r>
      <w:r w:rsidR="00AE6FAB" w:rsidRPr="00E03542">
        <w:rPr>
          <w:b/>
          <w:sz w:val="24"/>
          <w:szCs w:val="24"/>
        </w:rPr>
        <w:t>NOVA PIX COMERCIO E SERVIÇOS LTDA</w:t>
      </w:r>
      <w:r w:rsidR="00AE6FAB">
        <w:rPr>
          <w:b/>
          <w:sz w:val="24"/>
          <w:szCs w:val="24"/>
        </w:rPr>
        <w:t>,</w:t>
      </w:r>
      <w:r w:rsidR="00AE6FAB" w:rsidRPr="00E03542">
        <w:rPr>
          <w:b/>
          <w:sz w:val="24"/>
          <w:szCs w:val="24"/>
        </w:rPr>
        <w:t xml:space="preserve"> </w:t>
      </w:r>
      <w:r w:rsidR="00890187" w:rsidRPr="00E03542">
        <w:rPr>
          <w:b/>
          <w:sz w:val="24"/>
          <w:szCs w:val="24"/>
        </w:rPr>
        <w:t>SAD SERV E MANUTENÇÕES LTDA</w:t>
      </w:r>
      <w:r w:rsidR="00890187">
        <w:rPr>
          <w:b/>
          <w:sz w:val="24"/>
          <w:szCs w:val="24"/>
        </w:rPr>
        <w:t xml:space="preserve">, </w:t>
      </w:r>
      <w:r w:rsidR="00890187" w:rsidRPr="00E03542">
        <w:rPr>
          <w:b/>
          <w:sz w:val="24"/>
          <w:szCs w:val="24"/>
        </w:rPr>
        <w:lastRenderedPageBreak/>
        <w:t>INSEG COMÉRCIO E SERVIÇOS LTDA</w:t>
      </w:r>
      <w:r w:rsidR="00AE6FAB">
        <w:rPr>
          <w:b/>
          <w:sz w:val="24"/>
          <w:szCs w:val="24"/>
        </w:rPr>
        <w:t xml:space="preserve"> e</w:t>
      </w:r>
      <w:r w:rsidR="00890187">
        <w:rPr>
          <w:b/>
          <w:sz w:val="24"/>
          <w:szCs w:val="24"/>
        </w:rPr>
        <w:t xml:space="preserve"> </w:t>
      </w:r>
      <w:r w:rsidR="0056291B" w:rsidRPr="00E03542">
        <w:rPr>
          <w:b/>
          <w:sz w:val="24"/>
          <w:szCs w:val="24"/>
        </w:rPr>
        <w:t>IKE COMÉRCIO E REPRESENTAÇÕES LTDA</w:t>
      </w:r>
      <w:r w:rsidR="00AE6FAB">
        <w:rPr>
          <w:b/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para os itens </w:t>
      </w:r>
      <w:r w:rsidR="00AE6FAB">
        <w:rPr>
          <w:sz w:val="24"/>
          <w:szCs w:val="24"/>
        </w:rPr>
        <w:t>05, 07, 10, 11, 12 e 15</w:t>
      </w:r>
      <w:r w:rsidR="00890187">
        <w:rPr>
          <w:sz w:val="24"/>
          <w:szCs w:val="24"/>
        </w:rPr>
        <w:t xml:space="preserve"> foram presumidamente declarados inexequiveis, conforme item 14.4.</w:t>
      </w:r>
      <w:r w:rsidR="00AE6FAB">
        <w:rPr>
          <w:sz w:val="24"/>
          <w:szCs w:val="24"/>
        </w:rPr>
        <w:t xml:space="preserve">1.4 </w:t>
      </w:r>
      <w:r w:rsidR="00890187">
        <w:rPr>
          <w:sz w:val="24"/>
          <w:szCs w:val="24"/>
        </w:rPr>
        <w:t>do Edital.</w:t>
      </w:r>
      <w:r w:rsidR="00AE6FAB">
        <w:rPr>
          <w:sz w:val="24"/>
          <w:szCs w:val="24"/>
        </w:rPr>
        <w:t xml:space="preserve"> A Pregoeira estipolou um prazo de uma hora a contar de 15h46min. </w:t>
      </w:r>
      <w:proofErr w:type="gramStart"/>
      <w:r w:rsidR="00AE6FAB">
        <w:rPr>
          <w:sz w:val="24"/>
          <w:szCs w:val="24"/>
        </w:rPr>
        <w:t>para</w:t>
      </w:r>
      <w:proofErr w:type="gramEnd"/>
      <w:r w:rsidR="00AE6FAB">
        <w:rPr>
          <w:sz w:val="24"/>
          <w:szCs w:val="24"/>
        </w:rPr>
        <w:t xml:space="preserve"> comprovação da exequibilidade dos valores ofertados. Dentro do prazo estipulado os representantes das referidas empresas</w:t>
      </w:r>
      <w:r w:rsidR="00890187">
        <w:rPr>
          <w:sz w:val="24"/>
          <w:szCs w:val="24"/>
        </w:rPr>
        <w:t xml:space="preserve"> apresent</w:t>
      </w:r>
      <w:r w:rsidR="00AE6FAB">
        <w:rPr>
          <w:sz w:val="24"/>
          <w:szCs w:val="24"/>
        </w:rPr>
        <w:t>aram</w:t>
      </w:r>
      <w:r w:rsidR="00890187">
        <w:rPr>
          <w:sz w:val="24"/>
          <w:szCs w:val="24"/>
        </w:rPr>
        <w:t xml:space="preserve"> documentaç</w:t>
      </w:r>
      <w:r w:rsidR="00AE6FAB">
        <w:rPr>
          <w:sz w:val="24"/>
          <w:szCs w:val="24"/>
        </w:rPr>
        <w:t>ões</w:t>
      </w:r>
      <w:r w:rsidR="00890187">
        <w:rPr>
          <w:sz w:val="24"/>
          <w:szCs w:val="24"/>
        </w:rPr>
        <w:t xml:space="preserve"> comprobatória</w:t>
      </w:r>
      <w:r w:rsidR="00AE6FAB">
        <w:rPr>
          <w:sz w:val="24"/>
          <w:szCs w:val="24"/>
        </w:rPr>
        <w:t>s</w:t>
      </w:r>
      <w:r w:rsidR="00890187">
        <w:rPr>
          <w:sz w:val="24"/>
          <w:szCs w:val="24"/>
        </w:rPr>
        <w:t xml:space="preserve"> de exequibilidade, conforme doc</w:t>
      </w:r>
      <w:r w:rsidR="00AE6FAB">
        <w:rPr>
          <w:sz w:val="24"/>
          <w:szCs w:val="24"/>
        </w:rPr>
        <w:t>s</w:t>
      </w:r>
      <w:r w:rsidR="00890187">
        <w:rPr>
          <w:sz w:val="24"/>
          <w:szCs w:val="24"/>
        </w:rPr>
        <w:t>. anexo</w:t>
      </w:r>
      <w:r w:rsidR="00AE6FAB">
        <w:rPr>
          <w:sz w:val="24"/>
          <w:szCs w:val="24"/>
        </w:rPr>
        <w:t>s</w:t>
      </w:r>
      <w:r w:rsidR="00890187">
        <w:rPr>
          <w:sz w:val="24"/>
          <w:szCs w:val="24"/>
        </w:rPr>
        <w:t>.</w:t>
      </w:r>
      <w:r w:rsidR="00890187" w:rsidRPr="00957D7E">
        <w:rPr>
          <w:sz w:val="24"/>
          <w:szCs w:val="24"/>
        </w:rPr>
        <w:t xml:space="preserve"> Em seguida, considerando o critério de menor preço</w:t>
      </w:r>
      <w:r w:rsidR="00890187" w:rsidRPr="00957D7E">
        <w:rPr>
          <w:spacing w:val="1"/>
          <w:sz w:val="24"/>
          <w:szCs w:val="24"/>
        </w:rPr>
        <w:t xml:space="preserve"> </w:t>
      </w:r>
      <w:r w:rsidR="00890187" w:rsidRPr="00957D7E">
        <w:rPr>
          <w:sz w:val="24"/>
          <w:szCs w:val="24"/>
        </w:rPr>
        <w:t>por item, a Pregoeira e sua equipe de apoio divulgaram o resultado da licitação</w:t>
      </w:r>
      <w:r w:rsidR="00890187" w:rsidRPr="00957D7E">
        <w:rPr>
          <w:i/>
          <w:sz w:val="24"/>
          <w:szCs w:val="24"/>
        </w:rPr>
        <w:t xml:space="preserve">. </w:t>
      </w:r>
      <w:r w:rsidR="00890187" w:rsidRPr="00957D7E">
        <w:rPr>
          <w:sz w:val="24"/>
          <w:szCs w:val="24"/>
        </w:rPr>
        <w:t xml:space="preserve">Ato contínuo, a Pregoeira e sua equipe de apoio procederam </w:t>
      </w:r>
      <w:proofErr w:type="gramStart"/>
      <w:r w:rsidR="00890187" w:rsidRPr="00957D7E">
        <w:rPr>
          <w:sz w:val="24"/>
          <w:szCs w:val="24"/>
        </w:rPr>
        <w:t>a</w:t>
      </w:r>
      <w:proofErr w:type="gramEnd"/>
      <w:r w:rsidR="00890187" w:rsidRPr="00957D7E">
        <w:rPr>
          <w:sz w:val="24"/>
          <w:szCs w:val="24"/>
        </w:rPr>
        <w:t xml:space="preserve"> verificação</w:t>
      </w:r>
      <w:r w:rsidR="00890187" w:rsidRPr="00957D7E">
        <w:rPr>
          <w:spacing w:val="1"/>
          <w:sz w:val="24"/>
          <w:szCs w:val="24"/>
        </w:rPr>
        <w:t xml:space="preserve"> </w:t>
      </w:r>
      <w:r w:rsidR="00890187" w:rsidRPr="00957D7E">
        <w:rPr>
          <w:sz w:val="24"/>
          <w:szCs w:val="24"/>
        </w:rPr>
        <w:t>de regularidade da documentação da</w:t>
      </w:r>
      <w:r w:rsidR="00890187">
        <w:rPr>
          <w:sz w:val="24"/>
          <w:szCs w:val="24"/>
        </w:rPr>
        <w:t>s</w:t>
      </w:r>
      <w:r w:rsidR="00890187" w:rsidRPr="00957D7E">
        <w:rPr>
          <w:sz w:val="24"/>
          <w:szCs w:val="24"/>
        </w:rPr>
        <w:t xml:space="preserve"> empresa</w:t>
      </w:r>
      <w:r w:rsidR="00890187">
        <w:rPr>
          <w:sz w:val="24"/>
          <w:szCs w:val="24"/>
        </w:rPr>
        <w:t xml:space="preserve">s </w:t>
      </w:r>
      <w:r w:rsidR="00AE6FAB" w:rsidRPr="00AE6FAB">
        <w:rPr>
          <w:b/>
          <w:sz w:val="24"/>
          <w:szCs w:val="24"/>
        </w:rPr>
        <w:t>NOVA PIX COMERCIO E SERVIÇOS LTDA</w:t>
      </w:r>
      <w:r w:rsidR="00AE6FAB">
        <w:rPr>
          <w:b/>
          <w:sz w:val="24"/>
          <w:szCs w:val="24"/>
        </w:rPr>
        <w:t xml:space="preserve">, </w:t>
      </w:r>
      <w:r w:rsidR="00AE6FAB" w:rsidRPr="00AE6FAB">
        <w:rPr>
          <w:b/>
          <w:sz w:val="24"/>
          <w:szCs w:val="24"/>
        </w:rPr>
        <w:t>ARMAZÉM SUPERMAC EIRELI</w:t>
      </w:r>
      <w:r w:rsidR="00AE6FAB">
        <w:rPr>
          <w:b/>
          <w:sz w:val="24"/>
          <w:szCs w:val="24"/>
        </w:rPr>
        <w:t xml:space="preserve">, </w:t>
      </w:r>
      <w:r w:rsidR="00AE6FAB" w:rsidRPr="00AE6FAB">
        <w:rPr>
          <w:b/>
          <w:sz w:val="24"/>
          <w:szCs w:val="24"/>
        </w:rPr>
        <w:t>INSEG COMÉRCIO E SERVIÇOS LTDA</w:t>
      </w:r>
      <w:r w:rsidR="00AE6FAB">
        <w:rPr>
          <w:b/>
          <w:sz w:val="24"/>
          <w:szCs w:val="24"/>
        </w:rPr>
        <w:t xml:space="preserve">, </w:t>
      </w:r>
      <w:r w:rsidR="00AE6FAB" w:rsidRPr="00AE6FAB">
        <w:rPr>
          <w:b/>
          <w:sz w:val="24"/>
          <w:szCs w:val="24"/>
        </w:rPr>
        <w:t>IKE COMÉRCIO E REPRESENTAÇÕES LTDA</w:t>
      </w:r>
      <w:r w:rsidR="00AE6FAB">
        <w:rPr>
          <w:b/>
          <w:sz w:val="24"/>
          <w:szCs w:val="24"/>
        </w:rPr>
        <w:t xml:space="preserve">, </w:t>
      </w:r>
      <w:r w:rsidR="00AE6FAB" w:rsidRPr="00AE6FAB">
        <w:rPr>
          <w:b/>
          <w:sz w:val="24"/>
          <w:szCs w:val="24"/>
        </w:rPr>
        <w:t xml:space="preserve">SAD SERV E MANUTENÇÕES LTDA </w:t>
      </w:r>
      <w:r w:rsidR="00AE6FAB">
        <w:rPr>
          <w:b/>
          <w:sz w:val="24"/>
          <w:szCs w:val="24"/>
        </w:rPr>
        <w:t xml:space="preserve">e </w:t>
      </w:r>
      <w:r w:rsidR="00AE6FAB" w:rsidRPr="00AE6FAB">
        <w:rPr>
          <w:b/>
          <w:sz w:val="24"/>
          <w:szCs w:val="24"/>
        </w:rPr>
        <w:t>GOIAS LED MATERIAIS ELÉTRICOS E CONSTRUÇÃO LTDA</w:t>
      </w:r>
      <w:r w:rsidR="00890187" w:rsidRPr="00957D7E">
        <w:rPr>
          <w:b/>
          <w:sz w:val="24"/>
          <w:szCs w:val="24"/>
        </w:rPr>
        <w:t>.</w:t>
      </w:r>
      <w:r w:rsidR="00890187" w:rsidRPr="00957D7E">
        <w:rPr>
          <w:sz w:val="24"/>
          <w:szCs w:val="24"/>
        </w:rPr>
        <w:t xml:space="preserve"> </w:t>
      </w:r>
      <w:r w:rsidR="00890187" w:rsidRPr="00F666E4">
        <w:rPr>
          <w:color w:val="000000" w:themeColor="text1"/>
          <w:sz w:val="24"/>
          <w:szCs w:val="24"/>
        </w:rPr>
        <w:t>Verificaram que 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mesma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b/>
          <w:color w:val="000000" w:themeColor="text1"/>
          <w:sz w:val="24"/>
          <w:szCs w:val="24"/>
        </w:rPr>
        <w:t xml:space="preserve"> </w:t>
      </w:r>
      <w:r w:rsidR="00890187" w:rsidRPr="00F666E4">
        <w:rPr>
          <w:color w:val="000000" w:themeColor="text1"/>
          <w:sz w:val="24"/>
          <w:szCs w:val="24"/>
        </w:rPr>
        <w:t>apresent</w:t>
      </w:r>
      <w:r w:rsidR="00890187">
        <w:rPr>
          <w:color w:val="000000" w:themeColor="text1"/>
          <w:sz w:val="24"/>
          <w:szCs w:val="24"/>
        </w:rPr>
        <w:t>aram</w:t>
      </w:r>
      <w:r w:rsidR="00890187" w:rsidRPr="00F666E4">
        <w:rPr>
          <w:color w:val="000000" w:themeColor="text1"/>
          <w:sz w:val="24"/>
          <w:szCs w:val="24"/>
        </w:rPr>
        <w:t xml:space="preserve"> todos os documentos, conforme exigidos no Edital, sendo declarada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HABILITADA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e em seguida VENCEDORA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do certame.</w:t>
      </w:r>
      <w:r w:rsidR="00890187">
        <w:rPr>
          <w:color w:val="000000" w:themeColor="text1"/>
          <w:sz w:val="24"/>
          <w:szCs w:val="24"/>
        </w:rPr>
        <w:t xml:space="preserve"> Os representantes das empresas </w:t>
      </w:r>
      <w:r w:rsidR="00AE6FAB" w:rsidRPr="00E03542">
        <w:rPr>
          <w:b/>
          <w:sz w:val="24"/>
          <w:szCs w:val="24"/>
        </w:rPr>
        <w:t>SAMUEL SILVA DE MOURA LTDA, B.M.G. DISTRIBUIDORA LTDA, ARTHUCELY COMÉRCIO E SERVIÇOS LTDA, ARMAZÉM SUPERMAC EIRELI</w:t>
      </w:r>
      <w:r w:rsidR="00AE6FAB">
        <w:rPr>
          <w:b/>
          <w:sz w:val="24"/>
          <w:szCs w:val="24"/>
        </w:rPr>
        <w:t xml:space="preserve"> e</w:t>
      </w:r>
      <w:r w:rsidR="00AE6FAB" w:rsidRPr="00E03542">
        <w:rPr>
          <w:b/>
          <w:sz w:val="24"/>
          <w:szCs w:val="24"/>
        </w:rPr>
        <w:t xml:space="preserve"> LLS COMÉRCIO E SERVIÇO EM EQUIPAMENTOS LTDA</w:t>
      </w:r>
      <w:r w:rsidR="00AE6FAB" w:rsidRPr="00CE42C8">
        <w:rPr>
          <w:b/>
          <w:sz w:val="24"/>
          <w:szCs w:val="24"/>
        </w:rPr>
        <w:t xml:space="preserve"> </w:t>
      </w:r>
      <w:r w:rsidR="00890187">
        <w:rPr>
          <w:sz w:val="24"/>
          <w:szCs w:val="24"/>
        </w:rPr>
        <w:t xml:space="preserve">após a fase de lances se ausentaram do certame. </w:t>
      </w:r>
      <w:r w:rsidR="00890187" w:rsidRPr="00F666E4">
        <w:rPr>
          <w:color w:val="000000" w:themeColor="text1"/>
          <w:sz w:val="24"/>
          <w:szCs w:val="24"/>
        </w:rPr>
        <w:t>Foi concedida a palavra ao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representante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da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empresa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presente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para manifestação da intenção de recurso. </w:t>
      </w:r>
      <w:r w:rsidR="00D512CC">
        <w:rPr>
          <w:color w:val="000000" w:themeColor="text1"/>
          <w:sz w:val="24"/>
          <w:szCs w:val="24"/>
        </w:rPr>
        <w:t xml:space="preserve">O representante da </w:t>
      </w:r>
      <w:r w:rsidR="00D512CC" w:rsidRPr="00D512CC">
        <w:rPr>
          <w:color w:val="000000" w:themeColor="text1"/>
          <w:sz w:val="24"/>
          <w:szCs w:val="24"/>
        </w:rPr>
        <w:t xml:space="preserve">empresa </w:t>
      </w:r>
      <w:r w:rsidR="00D512CC" w:rsidRPr="00D512CC">
        <w:rPr>
          <w:b/>
          <w:sz w:val="24"/>
          <w:szCs w:val="24"/>
        </w:rPr>
        <w:t>GOIAS LED MATERIAIS ELÉTRICOS E CONSTRUÇÃO LTDA</w:t>
      </w:r>
      <w:r w:rsidR="00D512CC" w:rsidRPr="00D512CC">
        <w:rPr>
          <w:b/>
          <w:sz w:val="24"/>
          <w:szCs w:val="24"/>
        </w:rPr>
        <w:t xml:space="preserve"> </w:t>
      </w:r>
      <w:r w:rsidR="00D512CC" w:rsidRPr="00D512CC">
        <w:rPr>
          <w:sz w:val="24"/>
          <w:szCs w:val="24"/>
        </w:rPr>
        <w:t xml:space="preserve">manifestou a intenção de recorrer, motivando que: “Pela desclassificação dos itens considerados inexequiveis.”. </w:t>
      </w:r>
      <w:r w:rsidR="00890187" w:rsidRPr="00D512CC">
        <w:rPr>
          <w:color w:val="000000" w:themeColor="text1"/>
          <w:sz w:val="24"/>
          <w:szCs w:val="24"/>
        </w:rPr>
        <w:t>A</w:t>
      </w:r>
      <w:r w:rsidR="00D512CC" w:rsidRPr="00D512CC">
        <w:rPr>
          <w:color w:val="000000" w:themeColor="text1"/>
          <w:sz w:val="24"/>
          <w:szCs w:val="24"/>
        </w:rPr>
        <w:t>s</w:t>
      </w:r>
      <w:r w:rsidR="00890187" w:rsidRPr="00D512CC">
        <w:rPr>
          <w:color w:val="000000" w:themeColor="text1"/>
          <w:sz w:val="24"/>
          <w:szCs w:val="24"/>
        </w:rPr>
        <w:t xml:space="preserve"> </w:t>
      </w:r>
      <w:r w:rsidR="00D512CC" w:rsidRPr="00D512CC">
        <w:rPr>
          <w:color w:val="000000" w:themeColor="text1"/>
          <w:sz w:val="24"/>
          <w:szCs w:val="24"/>
        </w:rPr>
        <w:t xml:space="preserve">demais </w:t>
      </w:r>
      <w:r w:rsidR="00890187" w:rsidRPr="00D512CC">
        <w:rPr>
          <w:color w:val="000000" w:themeColor="text1"/>
          <w:sz w:val="24"/>
          <w:szCs w:val="24"/>
        </w:rPr>
        <w:t>empresa</w:t>
      </w:r>
      <w:r w:rsidR="00D512CC" w:rsidRPr="00D512CC">
        <w:rPr>
          <w:color w:val="000000" w:themeColor="text1"/>
          <w:sz w:val="24"/>
          <w:szCs w:val="24"/>
        </w:rPr>
        <w:t>s</w:t>
      </w:r>
      <w:r w:rsidR="00890187" w:rsidRPr="00D512CC">
        <w:rPr>
          <w:color w:val="000000" w:themeColor="text1"/>
          <w:sz w:val="24"/>
          <w:szCs w:val="24"/>
        </w:rPr>
        <w:t xml:space="preserve"> </w:t>
      </w:r>
      <w:r w:rsidR="00D512CC" w:rsidRPr="00D512CC">
        <w:rPr>
          <w:color w:val="000000" w:themeColor="text1"/>
          <w:sz w:val="24"/>
          <w:szCs w:val="24"/>
        </w:rPr>
        <w:t xml:space="preserve">presentes </w:t>
      </w:r>
      <w:r w:rsidR="00890187" w:rsidRPr="00D512CC">
        <w:rPr>
          <w:color w:val="000000" w:themeColor="text1"/>
          <w:sz w:val="24"/>
          <w:szCs w:val="24"/>
        </w:rPr>
        <w:t>renuncia</w:t>
      </w:r>
      <w:r w:rsidR="00D512CC" w:rsidRPr="00D512CC">
        <w:rPr>
          <w:color w:val="000000" w:themeColor="text1"/>
          <w:sz w:val="24"/>
          <w:szCs w:val="24"/>
        </w:rPr>
        <w:t>m</w:t>
      </w:r>
      <w:r w:rsidR="00890187" w:rsidRPr="00D512CC">
        <w:rPr>
          <w:color w:val="000000" w:themeColor="text1"/>
          <w:sz w:val="24"/>
          <w:szCs w:val="24"/>
        </w:rPr>
        <w:t xml:space="preserve"> ao direito de interpor recursos.</w:t>
      </w:r>
      <w:r w:rsidR="00D512CC" w:rsidRPr="00D512CC">
        <w:rPr>
          <w:color w:val="000000" w:themeColor="text1"/>
          <w:sz w:val="24"/>
          <w:szCs w:val="24"/>
        </w:rPr>
        <w:t xml:space="preserve"> </w:t>
      </w:r>
      <w:r w:rsidR="00D512CC" w:rsidRPr="00D512CC">
        <w:rPr>
          <w:sz w:val="24"/>
          <w:szCs w:val="24"/>
        </w:rPr>
        <w:t xml:space="preserve">A licitante </w:t>
      </w:r>
      <w:r w:rsidR="00D512CC" w:rsidRPr="00D512CC">
        <w:rPr>
          <w:b/>
          <w:sz w:val="24"/>
          <w:szCs w:val="24"/>
        </w:rPr>
        <w:t xml:space="preserve">GOIAS LED MATERIAIS ELÉTRICOS E CONSTRUÇÃO LTDA </w:t>
      </w:r>
      <w:r w:rsidR="00D512CC" w:rsidRPr="00D512CC">
        <w:rPr>
          <w:sz w:val="24"/>
          <w:szCs w:val="24"/>
        </w:rPr>
        <w:t xml:space="preserve">poderá interpor recurso no prazo de </w:t>
      </w:r>
      <w:proofErr w:type="gramStart"/>
      <w:r w:rsidR="00D512CC" w:rsidRPr="00D512CC">
        <w:rPr>
          <w:sz w:val="24"/>
          <w:szCs w:val="24"/>
        </w:rPr>
        <w:t>3</w:t>
      </w:r>
      <w:proofErr w:type="gramEnd"/>
      <w:r w:rsidR="00D512CC" w:rsidRPr="00D512CC">
        <w:rPr>
          <w:sz w:val="24"/>
          <w:szCs w:val="24"/>
        </w:rPr>
        <w:t xml:space="preserve"> (três) dias úteis, ficando os demais licitantes desde logo intimados para apresentar contrarrazões por igual prazo, que começará a correr do término do prazo do recorrente. As demais empresas renunciam ao direito de interpor recursos.</w:t>
      </w:r>
      <w:r w:rsidR="00D512CC">
        <w:rPr>
          <w:sz w:val="24"/>
          <w:szCs w:val="24"/>
        </w:rPr>
        <w:t xml:space="preserve"> </w:t>
      </w:r>
      <w:bookmarkStart w:id="0" w:name="_GoBack"/>
      <w:bookmarkEnd w:id="0"/>
      <w:r w:rsidR="00890187" w:rsidRPr="00F666E4">
        <w:rPr>
          <w:color w:val="000000" w:themeColor="text1"/>
          <w:sz w:val="24"/>
          <w:szCs w:val="24"/>
        </w:rPr>
        <w:t>Nada mais havendo a declarar foi encerrada a sessão, exatamente às 1</w:t>
      </w:r>
      <w:r w:rsidR="00D512CC">
        <w:rPr>
          <w:color w:val="000000" w:themeColor="text1"/>
          <w:sz w:val="24"/>
          <w:szCs w:val="24"/>
        </w:rPr>
        <w:t>6</w:t>
      </w:r>
      <w:r w:rsidR="00890187" w:rsidRPr="00F666E4">
        <w:rPr>
          <w:color w:val="000000" w:themeColor="text1"/>
          <w:sz w:val="24"/>
          <w:szCs w:val="24"/>
        </w:rPr>
        <w:t>h</w:t>
      </w:r>
      <w:r w:rsidR="00D512CC">
        <w:rPr>
          <w:color w:val="000000" w:themeColor="text1"/>
          <w:sz w:val="24"/>
          <w:szCs w:val="24"/>
        </w:rPr>
        <w:t>50</w:t>
      </w:r>
      <w:r w:rsidR="00890187" w:rsidRPr="00F666E4">
        <w:rPr>
          <w:color w:val="000000" w:themeColor="text1"/>
          <w:sz w:val="24"/>
          <w:szCs w:val="24"/>
        </w:rPr>
        <w:t>min, cuja ata foi lavrada e será assinada pela Pregoeira, Comissão, representante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do setor requisitante</w:t>
      </w:r>
      <w:r w:rsidR="00890187">
        <w:rPr>
          <w:color w:val="000000" w:themeColor="text1"/>
          <w:sz w:val="24"/>
          <w:szCs w:val="24"/>
        </w:rPr>
        <w:t xml:space="preserve"> presentes, representante</w:t>
      </w:r>
      <w:r w:rsidR="00890187" w:rsidRPr="00F666E4">
        <w:rPr>
          <w:color w:val="000000" w:themeColor="text1"/>
          <w:sz w:val="24"/>
          <w:szCs w:val="24"/>
        </w:rPr>
        <w:t xml:space="preserve"> da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empresa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 xml:space="preserve"> presente</w:t>
      </w:r>
      <w:r w:rsidR="00890187">
        <w:rPr>
          <w:color w:val="000000" w:themeColor="text1"/>
          <w:sz w:val="24"/>
          <w:szCs w:val="24"/>
        </w:rPr>
        <w:t>s</w:t>
      </w:r>
      <w:r w:rsidR="00890187" w:rsidRPr="00F666E4">
        <w:rPr>
          <w:color w:val="000000" w:themeColor="text1"/>
          <w:sz w:val="24"/>
          <w:szCs w:val="24"/>
        </w:rPr>
        <w:t>. Após a Procuradoria Jurídica para análise e parecer.</w:t>
      </w:r>
    </w:p>
    <w:p w:rsidR="00424F70" w:rsidRPr="00F65917" w:rsidRDefault="00424F70" w:rsidP="00890187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3A" w:rsidRDefault="0030033A">
      <w:r>
        <w:separator/>
      </w:r>
    </w:p>
  </w:endnote>
  <w:endnote w:type="continuationSeparator" w:id="0">
    <w:p w:rsidR="0030033A" w:rsidRDefault="0030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3A" w:rsidRDefault="0030033A">
      <w:r>
        <w:separator/>
      </w:r>
    </w:p>
  </w:footnote>
  <w:footnote w:type="continuationSeparator" w:id="0">
    <w:p w:rsidR="0030033A" w:rsidRDefault="00300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033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13ED"/>
    <w:rsid w:val="001E578E"/>
    <w:rsid w:val="001E5A13"/>
    <w:rsid w:val="001F10B2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30033A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291B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C0BDB"/>
    <w:rsid w:val="00AD3675"/>
    <w:rsid w:val="00AD460F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7F"/>
    <w:rsid w:val="00C46532"/>
    <w:rsid w:val="00C55FE4"/>
    <w:rsid w:val="00C6263A"/>
    <w:rsid w:val="00C64DB0"/>
    <w:rsid w:val="00C744DC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2ABE"/>
    <w:rsid w:val="00E03078"/>
    <w:rsid w:val="00E03542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241C2"/>
    <w:rsid w:val="00F41A01"/>
    <w:rsid w:val="00F41A50"/>
    <w:rsid w:val="00F549E5"/>
    <w:rsid w:val="00F55637"/>
    <w:rsid w:val="00F6382F"/>
    <w:rsid w:val="00F65917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1066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2022-12-15T13:59:00Z</cp:lastPrinted>
  <dcterms:created xsi:type="dcterms:W3CDTF">2022-12-15T17:38:00Z</dcterms:created>
  <dcterms:modified xsi:type="dcterms:W3CDTF">2022-12-15T19:53:00Z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